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25B" w:rsidRPr="00F6325B" w:rsidRDefault="00F6325B" w:rsidP="00F6325B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36"/>
      <w:r w:rsidRPr="00F6325B">
        <w:rPr>
          <w:rFonts w:ascii="Times New Roman" w:eastAsia="Times New Roman" w:hAnsi="Times New Roman" w:cs="Times New Roman"/>
          <w:b/>
          <w:bCs/>
        </w:rPr>
        <w:t>Урок 10. Многообразие простейших</w:t>
      </w:r>
      <w:bookmarkEnd w:id="0"/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F6325B">
        <w:rPr>
          <w:rFonts w:ascii="Times New Roman" w:eastAsia="Times New Roman" w:hAnsi="Times New Roman" w:cs="Times New Roman"/>
        </w:rPr>
        <w:t>расширить знания о многообразии простейших в связи с обита</w:t>
      </w:r>
      <w:r w:rsidRPr="00F6325B">
        <w:rPr>
          <w:rFonts w:ascii="Times New Roman" w:eastAsia="Times New Roman" w:hAnsi="Times New Roman" w:cs="Times New Roman"/>
        </w:rPr>
        <w:softHyphen/>
        <w:t>нием в различных средах, показать их роль в природе и жизни человека, совер</w:t>
      </w:r>
      <w:r w:rsidRPr="00F6325B">
        <w:rPr>
          <w:rFonts w:ascii="Times New Roman" w:eastAsia="Times New Roman" w:hAnsi="Times New Roman" w:cs="Times New Roman"/>
        </w:rPr>
        <w:softHyphen/>
        <w:t>шенствовать умения работать с таблицами, рисунками, схемами.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  <w:sectPr w:rsidR="00F6325B" w:rsidRPr="00F6325B" w:rsidSect="00490D1C">
          <w:headerReference w:type="even" r:id="rId8"/>
          <w:headerReference w:type="default" r:id="rId9"/>
          <w:pgSz w:w="11909" w:h="16834"/>
          <w:pgMar w:top="568" w:right="1136" w:bottom="2801" w:left="851" w:header="0" w:footer="3" w:gutter="0"/>
          <w:cols w:space="720"/>
          <w:noEndnote/>
          <w:docGrid w:linePitch="360"/>
        </w:sectPr>
      </w:pPr>
      <w:r w:rsidRPr="00F6325B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F6325B">
        <w:rPr>
          <w:rFonts w:ascii="Times New Roman" w:eastAsia="Times New Roman" w:hAnsi="Times New Roman" w:cs="Times New Roman"/>
        </w:rPr>
        <w:t>таблица, рисунки, схемы.</w:t>
      </w:r>
    </w:p>
    <w:p w:rsidR="00F6325B" w:rsidRPr="00F6325B" w:rsidRDefault="00F6325B" w:rsidP="00F6325B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1" w:name="bookmark37"/>
      <w:r w:rsidRPr="00F6325B">
        <w:rPr>
          <w:rFonts w:ascii="Times New Roman" w:eastAsia="Times New Roman" w:hAnsi="Times New Roman" w:cs="Times New Roman"/>
          <w:b/>
          <w:bCs/>
        </w:rPr>
        <w:lastRenderedPageBreak/>
        <w:t>Ход урока</w:t>
      </w:r>
      <w:bookmarkEnd w:id="1"/>
    </w:p>
    <w:p w:rsidR="00F6325B" w:rsidRPr="00F6325B" w:rsidRDefault="00F6325B" w:rsidP="00F6325B">
      <w:pPr>
        <w:numPr>
          <w:ilvl w:val="0"/>
          <w:numId w:val="18"/>
        </w:numPr>
        <w:tabs>
          <w:tab w:val="left" w:pos="254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F6325B">
        <w:rPr>
          <w:rFonts w:ascii="Times New Roman" w:eastAsia="Times New Roman" w:hAnsi="Times New Roman" w:cs="Times New Roman"/>
          <w:b/>
          <w:bCs/>
        </w:rPr>
        <w:t>Организационный момент</w:t>
      </w:r>
    </w:p>
    <w:p w:rsidR="00F6325B" w:rsidRPr="00F6325B" w:rsidRDefault="00F6325B" w:rsidP="00F6325B">
      <w:pPr>
        <w:numPr>
          <w:ilvl w:val="0"/>
          <w:numId w:val="18"/>
        </w:numPr>
        <w:tabs>
          <w:tab w:val="left" w:pos="254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F6325B">
        <w:rPr>
          <w:rFonts w:ascii="Times New Roman" w:eastAsia="Times New Roman" w:hAnsi="Times New Roman" w:cs="Times New Roman"/>
          <w:b/>
          <w:bCs/>
        </w:rPr>
        <w:t>Проверка усвоения материала прошлого урока.</w:t>
      </w:r>
    </w:p>
    <w:p w:rsidR="00F6325B" w:rsidRPr="00F6325B" w:rsidRDefault="00F6325B" w:rsidP="00F6325B">
      <w:pPr>
        <w:numPr>
          <w:ilvl w:val="0"/>
          <w:numId w:val="19"/>
        </w:numPr>
        <w:tabs>
          <w:tab w:val="left" w:pos="512"/>
        </w:tabs>
        <w:ind w:right="-57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Проверка умения выделять общие признаки простейших путем их срав</w:t>
      </w:r>
      <w:r w:rsidRPr="00F6325B">
        <w:rPr>
          <w:rFonts w:ascii="Times New Roman" w:eastAsia="Times New Roman" w:hAnsi="Times New Roman" w:cs="Times New Roman"/>
        </w:rPr>
        <w:softHyphen/>
        <w:t>нения (2 чел.)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  <w:b/>
          <w:bCs/>
        </w:rPr>
        <w:t>О</w:t>
      </w:r>
      <w:proofErr w:type="gramStart"/>
      <w:r w:rsidRPr="00F6325B">
        <w:rPr>
          <w:rFonts w:ascii="Times New Roman" w:eastAsia="Times New Roman" w:hAnsi="Times New Roman" w:cs="Times New Roman"/>
          <w:b/>
          <w:bCs/>
        </w:rPr>
        <w:t xml:space="preserve"> </w:t>
      </w:r>
      <w:r w:rsidRPr="00F6325B">
        <w:rPr>
          <w:rFonts w:ascii="Times New Roman" w:eastAsia="Times New Roman" w:hAnsi="Times New Roman" w:cs="Times New Roman"/>
        </w:rPr>
        <w:t>З</w:t>
      </w:r>
      <w:proofErr w:type="gramEnd"/>
      <w:r w:rsidRPr="00F6325B">
        <w:rPr>
          <w:rFonts w:ascii="Times New Roman" w:eastAsia="Times New Roman" w:hAnsi="Times New Roman" w:cs="Times New Roman"/>
        </w:rPr>
        <w:t>аполни таблицу. Выдели общие признаки простейших. Используя данные таблицы, составь устный рассказ о процессах жизнедеятельно</w:t>
      </w:r>
      <w:r w:rsidRPr="00F6325B">
        <w:rPr>
          <w:rFonts w:ascii="Times New Roman" w:eastAsia="Times New Roman" w:hAnsi="Times New Roman" w:cs="Times New Roman"/>
        </w:rPr>
        <w:softHyphen/>
        <w:t>сти одноклеточных животных.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F6325B">
        <w:rPr>
          <w:rFonts w:ascii="Times New Roman" w:eastAsia="Times New Roman" w:hAnsi="Times New Roman" w:cs="Times New Roman"/>
          <w:b/>
          <w:bCs/>
        </w:rPr>
        <w:t>Сравнительная характеристика простейших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6"/>
        <w:gridCol w:w="1433"/>
        <w:gridCol w:w="1465"/>
        <w:gridCol w:w="1843"/>
      </w:tblGrid>
      <w:tr w:rsidR="00F6325B" w:rsidRPr="00F6325B" w:rsidTr="001F06F9">
        <w:trPr>
          <w:trHeight w:val="407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  <w:b/>
                <w:bCs/>
              </w:rPr>
              <w:t>Процессы</w:t>
            </w:r>
          </w:p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  <w:b/>
                <w:bCs/>
              </w:rPr>
              <w:t>жизнедеятельности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  <w:b/>
                <w:bCs/>
              </w:rPr>
              <w:t>Амеба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  <w:b/>
                <w:bCs/>
              </w:rPr>
              <w:t>Эвглена зеленая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  <w:b/>
                <w:bCs/>
              </w:rPr>
              <w:t>Инфузория-</w:t>
            </w:r>
          </w:p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  <w:b/>
                <w:bCs/>
              </w:rPr>
              <w:t>туфелька</w:t>
            </w:r>
          </w:p>
        </w:tc>
      </w:tr>
      <w:tr w:rsidR="00F6325B" w:rsidRPr="00F6325B" w:rsidTr="001F06F9">
        <w:trPr>
          <w:trHeight w:val="378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1. Движение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При помощи ложноножек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proofErr w:type="gramStart"/>
            <w:r w:rsidRPr="00F6325B">
              <w:rPr>
                <w:rFonts w:ascii="Times New Roman" w:eastAsia="Times New Roman" w:hAnsi="Times New Roman" w:cs="Times New Roman"/>
              </w:rPr>
              <w:t>Активное</w:t>
            </w:r>
            <w:proofErr w:type="gramEnd"/>
            <w:r w:rsidRPr="00F6325B">
              <w:rPr>
                <w:rFonts w:ascii="Times New Roman" w:eastAsia="Times New Roman" w:hAnsi="Times New Roman" w:cs="Times New Roman"/>
              </w:rPr>
              <w:t>, при помощи жгутика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proofErr w:type="gramStart"/>
            <w:r w:rsidRPr="00F6325B">
              <w:rPr>
                <w:rFonts w:ascii="Times New Roman" w:eastAsia="Times New Roman" w:hAnsi="Times New Roman" w:cs="Times New Roman"/>
              </w:rPr>
              <w:t>Активное</w:t>
            </w:r>
            <w:proofErr w:type="gramEnd"/>
            <w:r w:rsidRPr="00F6325B">
              <w:rPr>
                <w:rFonts w:ascii="Times New Roman" w:eastAsia="Times New Roman" w:hAnsi="Times New Roman" w:cs="Times New Roman"/>
              </w:rPr>
              <w:t>, при по</w:t>
            </w:r>
            <w:r w:rsidRPr="00F6325B">
              <w:rPr>
                <w:rFonts w:ascii="Times New Roman" w:eastAsia="Times New Roman" w:hAnsi="Times New Roman" w:cs="Times New Roman"/>
              </w:rPr>
              <w:softHyphen/>
              <w:t>мощи ресничек</w:t>
            </w:r>
          </w:p>
        </w:tc>
      </w:tr>
      <w:tr w:rsidR="00F6325B" w:rsidRPr="00F6325B" w:rsidTr="001F06F9">
        <w:trPr>
          <w:trHeight w:val="702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2. Питание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Фагоцитоз ложноножки; пищеваритель</w:t>
            </w:r>
            <w:r w:rsidRPr="00F6325B">
              <w:rPr>
                <w:rFonts w:ascii="Times New Roman" w:eastAsia="Times New Roman" w:hAnsi="Times New Roman" w:cs="Times New Roman"/>
              </w:rPr>
              <w:softHyphen/>
              <w:t>ная вакуоль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Фотосинтез че</w:t>
            </w:r>
            <w:r w:rsidRPr="00F6325B">
              <w:rPr>
                <w:rFonts w:ascii="Times New Roman" w:eastAsia="Times New Roman" w:hAnsi="Times New Roman" w:cs="Times New Roman"/>
              </w:rPr>
              <w:softHyphen/>
              <w:t>рез оболочку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Рот, глотка, пищева</w:t>
            </w:r>
            <w:r w:rsidRPr="00F6325B">
              <w:rPr>
                <w:rFonts w:ascii="Times New Roman" w:eastAsia="Times New Roman" w:hAnsi="Times New Roman" w:cs="Times New Roman"/>
              </w:rPr>
              <w:softHyphen/>
              <w:t>рительные вакуоли</w:t>
            </w:r>
          </w:p>
        </w:tc>
      </w:tr>
      <w:tr w:rsidR="00F6325B" w:rsidRPr="00F6325B" w:rsidTr="001F06F9">
        <w:trPr>
          <w:trHeight w:val="382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3. Выделение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Сократитель</w:t>
            </w:r>
            <w:r w:rsidRPr="00F6325B">
              <w:rPr>
                <w:rFonts w:ascii="Times New Roman" w:eastAsia="Times New Roman" w:hAnsi="Times New Roman" w:cs="Times New Roman"/>
              </w:rPr>
              <w:softHyphen/>
              <w:t>ная вакуоль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Сократительная</w:t>
            </w:r>
          </w:p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вакуоль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2 сократительные ва</w:t>
            </w:r>
            <w:r w:rsidRPr="00F6325B">
              <w:rPr>
                <w:rFonts w:ascii="Times New Roman" w:eastAsia="Times New Roman" w:hAnsi="Times New Roman" w:cs="Times New Roman"/>
              </w:rPr>
              <w:softHyphen/>
              <w:t>куоли + порошица</w:t>
            </w:r>
          </w:p>
        </w:tc>
      </w:tr>
      <w:tr w:rsidR="00F6325B" w:rsidRPr="00F6325B" w:rsidTr="001F06F9">
        <w:trPr>
          <w:trHeight w:val="216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4. Дыхание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Через оболочку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Через оболочку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Через оболочку</w:t>
            </w:r>
          </w:p>
        </w:tc>
      </w:tr>
      <w:tr w:rsidR="00F6325B" w:rsidRPr="00F6325B" w:rsidTr="001F06F9">
        <w:trPr>
          <w:trHeight w:val="220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5. Размножение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Бесполое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Бесполое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Бесполое и половое</w:t>
            </w:r>
          </w:p>
        </w:tc>
      </w:tr>
      <w:tr w:rsidR="00F6325B" w:rsidRPr="00F6325B" w:rsidTr="001F06F9">
        <w:trPr>
          <w:trHeight w:val="702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6. Обмен веществ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Гетеротроф (</w:t>
            </w:r>
            <w:proofErr w:type="spellStart"/>
            <w:r w:rsidRPr="00F6325B">
              <w:rPr>
                <w:rFonts w:ascii="Times New Roman" w:eastAsia="Times New Roman" w:hAnsi="Times New Roman" w:cs="Times New Roman"/>
              </w:rPr>
              <w:t>сапротроф</w:t>
            </w:r>
            <w:proofErr w:type="spellEnd"/>
            <w:r w:rsidRPr="00F6325B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F6325B">
              <w:rPr>
                <w:rFonts w:ascii="Times New Roman" w:eastAsia="Times New Roman" w:hAnsi="Times New Roman" w:cs="Times New Roman"/>
              </w:rPr>
              <w:t>голозой</w:t>
            </w:r>
            <w:proofErr w:type="spellEnd"/>
            <w:r w:rsidRPr="00F6325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Фотосинтез (</w:t>
            </w:r>
            <w:proofErr w:type="spellStart"/>
            <w:r w:rsidRPr="00F6325B">
              <w:rPr>
                <w:rFonts w:ascii="Times New Roman" w:eastAsia="Times New Roman" w:hAnsi="Times New Roman" w:cs="Times New Roman"/>
              </w:rPr>
              <w:t>а</w:t>
            </w:r>
            <w:proofErr w:type="gramStart"/>
            <w:r w:rsidRPr="00F6325B">
              <w:rPr>
                <w:rFonts w:ascii="Times New Roman" w:eastAsia="Times New Roman" w:hAnsi="Times New Roman" w:cs="Times New Roman"/>
              </w:rPr>
              <w:t>в</w:t>
            </w:r>
            <w:proofErr w:type="spellEnd"/>
            <w:r w:rsidRPr="00F6325B">
              <w:rPr>
                <w:rFonts w:ascii="Times New Roman" w:eastAsia="Times New Roman" w:hAnsi="Times New Roman" w:cs="Times New Roman"/>
              </w:rPr>
              <w:t>-</w:t>
            </w:r>
            <w:proofErr w:type="gramEnd"/>
            <w:r w:rsidRPr="00F632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6325B">
              <w:rPr>
                <w:rFonts w:ascii="Times New Roman" w:eastAsia="Times New Roman" w:hAnsi="Times New Roman" w:cs="Times New Roman"/>
              </w:rPr>
              <w:t>тотрофное</w:t>
            </w:r>
            <w:proofErr w:type="spellEnd"/>
            <w:r w:rsidRPr="00F6325B">
              <w:rPr>
                <w:rFonts w:ascii="Times New Roman" w:eastAsia="Times New Roman" w:hAnsi="Times New Roman" w:cs="Times New Roman"/>
              </w:rPr>
              <w:t>)+ ге</w:t>
            </w:r>
            <w:r w:rsidRPr="00F6325B">
              <w:rPr>
                <w:rFonts w:ascii="Times New Roman" w:eastAsia="Times New Roman" w:hAnsi="Times New Roman" w:cs="Times New Roman"/>
              </w:rPr>
              <w:softHyphen/>
              <w:t xml:space="preserve">теротрофное = </w:t>
            </w:r>
            <w:proofErr w:type="spellStart"/>
            <w:r w:rsidRPr="00F6325B">
              <w:rPr>
                <w:rFonts w:ascii="Times New Roman" w:eastAsia="Times New Roman" w:hAnsi="Times New Roman" w:cs="Times New Roman"/>
              </w:rPr>
              <w:t>миксотрофное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Гетеротроф (</w:t>
            </w:r>
            <w:proofErr w:type="spellStart"/>
            <w:r w:rsidRPr="00F6325B">
              <w:rPr>
                <w:rFonts w:ascii="Times New Roman" w:eastAsia="Times New Roman" w:hAnsi="Times New Roman" w:cs="Times New Roman"/>
              </w:rPr>
              <w:t>сапро</w:t>
            </w:r>
            <w:proofErr w:type="gramStart"/>
            <w:r w:rsidRPr="00F6325B">
              <w:rPr>
                <w:rFonts w:ascii="Times New Roman" w:eastAsia="Times New Roman" w:hAnsi="Times New Roman" w:cs="Times New Roman"/>
              </w:rPr>
              <w:t>т</w:t>
            </w:r>
            <w:proofErr w:type="spellEnd"/>
            <w:r w:rsidRPr="00F6325B">
              <w:rPr>
                <w:rFonts w:ascii="Times New Roman" w:eastAsia="Times New Roman" w:hAnsi="Times New Roman" w:cs="Times New Roman"/>
              </w:rPr>
              <w:t>-</w:t>
            </w:r>
            <w:proofErr w:type="gramEnd"/>
            <w:r w:rsidRPr="00F632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6325B">
              <w:rPr>
                <w:rFonts w:ascii="Times New Roman" w:eastAsia="Times New Roman" w:hAnsi="Times New Roman" w:cs="Times New Roman"/>
              </w:rPr>
              <w:t>роф</w:t>
            </w:r>
            <w:proofErr w:type="spellEnd"/>
            <w:r w:rsidRPr="00F6325B">
              <w:rPr>
                <w:rFonts w:ascii="Times New Roman" w:eastAsia="Times New Roman" w:hAnsi="Times New Roman" w:cs="Times New Roman"/>
              </w:rPr>
              <w:t xml:space="preserve">+ </w:t>
            </w:r>
            <w:proofErr w:type="spellStart"/>
            <w:r w:rsidRPr="00F6325B">
              <w:rPr>
                <w:rFonts w:ascii="Times New Roman" w:eastAsia="Times New Roman" w:hAnsi="Times New Roman" w:cs="Times New Roman"/>
              </w:rPr>
              <w:t>голозой</w:t>
            </w:r>
            <w:proofErr w:type="spellEnd"/>
            <w:r w:rsidRPr="00F6325B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F6325B" w:rsidRPr="00F6325B" w:rsidTr="001F06F9">
        <w:trPr>
          <w:trHeight w:val="248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7. Образование цист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Образуются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Образуются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Образуются</w:t>
            </w:r>
          </w:p>
        </w:tc>
      </w:tr>
    </w:tbl>
    <w:p w:rsidR="00F6325B" w:rsidRPr="00F6325B" w:rsidRDefault="00F6325B" w:rsidP="00F6325B">
      <w:pPr>
        <w:ind w:left="766" w:right="-57" w:hanging="709"/>
        <w:rPr>
          <w:rFonts w:ascii="Times New Roman" w:hAnsi="Times New Roman" w:cs="Times New Roman"/>
        </w:rPr>
      </w:pP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2. Письменный опрос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7"/>
        <w:gridCol w:w="2275"/>
        <w:gridCol w:w="2315"/>
      </w:tblGrid>
      <w:tr w:rsidR="00F6325B" w:rsidRPr="00F6325B" w:rsidTr="001F06F9">
        <w:trPr>
          <w:trHeight w:val="245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  <w:b/>
                <w:bCs/>
              </w:rPr>
              <w:t>Вариант I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  <w:b/>
                <w:bCs/>
              </w:rPr>
              <w:t>Вариант II</w:t>
            </w:r>
          </w:p>
        </w:tc>
      </w:tr>
      <w:tr w:rsidR="00F6325B" w:rsidRPr="00F6325B" w:rsidTr="001F06F9">
        <w:trPr>
          <w:trHeight w:val="7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lastRenderedPageBreak/>
              <w:t>Терминологический</w:t>
            </w:r>
          </w:p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диктант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Циста, раздражимость, порошица, хлоропласты, обмен веществ.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 xml:space="preserve">Сократительная вакуоль, раздражитель, реснички, </w:t>
            </w:r>
            <w:proofErr w:type="spellStart"/>
            <w:r w:rsidRPr="00F6325B">
              <w:rPr>
                <w:rFonts w:ascii="Times New Roman" w:eastAsia="Times New Roman" w:hAnsi="Times New Roman" w:cs="Times New Roman"/>
              </w:rPr>
              <w:t>миксотрофное</w:t>
            </w:r>
            <w:proofErr w:type="spellEnd"/>
            <w:r w:rsidRPr="00F6325B">
              <w:rPr>
                <w:rFonts w:ascii="Times New Roman" w:eastAsia="Times New Roman" w:hAnsi="Times New Roman" w:cs="Times New Roman"/>
              </w:rPr>
              <w:t xml:space="preserve"> питание, фагоцитоз</w:t>
            </w:r>
          </w:p>
        </w:tc>
      </w:tr>
      <w:tr w:rsidR="00F6325B" w:rsidRPr="00F6325B" w:rsidTr="001F06F9">
        <w:trPr>
          <w:trHeight w:val="569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Ответ на вопрос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 xml:space="preserve">Какое значение в жизни </w:t>
            </w:r>
            <w:proofErr w:type="gramStart"/>
            <w:r w:rsidRPr="00F6325B">
              <w:rPr>
                <w:rFonts w:ascii="Times New Roman" w:eastAsia="Times New Roman" w:hAnsi="Times New Roman" w:cs="Times New Roman"/>
              </w:rPr>
              <w:t>одноклеточных</w:t>
            </w:r>
            <w:proofErr w:type="gramEnd"/>
            <w:r w:rsidRPr="00F6325B">
              <w:rPr>
                <w:rFonts w:ascii="Times New Roman" w:eastAsia="Times New Roman" w:hAnsi="Times New Roman" w:cs="Times New Roman"/>
              </w:rPr>
              <w:t xml:space="preserve"> имеют сократительные вакуоли?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Как дышат одноклеточные животные и каково значе</w:t>
            </w:r>
            <w:r w:rsidRPr="00F6325B">
              <w:rPr>
                <w:rFonts w:ascii="Times New Roman" w:eastAsia="Times New Roman" w:hAnsi="Times New Roman" w:cs="Times New Roman"/>
              </w:rPr>
              <w:softHyphen/>
              <w:t>ние дыхания в их жизни?</w:t>
            </w:r>
          </w:p>
        </w:tc>
      </w:tr>
    </w:tbl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Для более слабых учащихся можно предложить карточки.</w:t>
      </w:r>
    </w:p>
    <w:p w:rsidR="00F6325B" w:rsidRPr="00F6325B" w:rsidRDefault="00F6325B" w:rsidP="00F6325B">
      <w:pPr>
        <w:ind w:left="766" w:right="-57" w:hanging="709"/>
        <w:rPr>
          <w:rFonts w:ascii="Times New Roman" w:hAnsi="Times New Roman" w:cs="Times New Roman"/>
        </w:rPr>
      </w:pPr>
    </w:p>
    <w:p w:rsid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Напишите названия животных, изображенных на рисунках. Подпишите названия органоидов.</w:t>
      </w:r>
    </w:p>
    <w:p w:rsidR="00F6325B" w:rsidRDefault="00F6325B" w:rsidP="00F6325B">
      <w:pPr>
        <w:ind w:right="-57"/>
        <w:rPr>
          <w:rFonts w:ascii="Times New Roman" w:eastAsia="Times New Roman" w:hAnsi="Times New Roman" w:cs="Times New Roman"/>
        </w:rPr>
      </w:pP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</w:p>
    <w:p w:rsidR="00F6325B" w:rsidRPr="00F6325B" w:rsidRDefault="00F6325B" w:rsidP="00F6325B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95725" cy="1247775"/>
            <wp:effectExtent l="0" t="0" r="9525" b="9525"/>
            <wp:docPr id="8" name="Рисунок 8" descr="imag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25B" w:rsidRDefault="00F6325B" w:rsidP="00F6325B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191000" cy="1381125"/>
            <wp:effectExtent l="0" t="0" r="0" b="9525"/>
            <wp:docPr id="7" name="Рисунок 7" descr="imag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25B" w:rsidRPr="00F6325B" w:rsidRDefault="00F6325B" w:rsidP="00F6325B">
      <w:pPr>
        <w:ind w:left="766" w:right="-57" w:hanging="709"/>
        <w:rPr>
          <w:rFonts w:ascii="Times New Roman" w:hAnsi="Times New Roman" w:cs="Times New Roman"/>
        </w:rPr>
      </w:pPr>
    </w:p>
    <w:p w:rsidR="00F6325B" w:rsidRPr="00F6325B" w:rsidRDefault="00F6325B" w:rsidP="00F6325B">
      <w:pPr>
        <w:numPr>
          <w:ilvl w:val="0"/>
          <w:numId w:val="17"/>
        </w:numPr>
        <w:tabs>
          <w:tab w:val="left" w:pos="537"/>
        </w:tabs>
        <w:ind w:right="-57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Рассказ учащегося: общие признаки простейших.</w:t>
      </w:r>
    </w:p>
    <w:p w:rsidR="00F6325B" w:rsidRPr="00F6325B" w:rsidRDefault="00F6325B" w:rsidP="00F6325B">
      <w:pPr>
        <w:keepNext/>
        <w:keepLines/>
        <w:numPr>
          <w:ilvl w:val="0"/>
          <w:numId w:val="18"/>
        </w:numPr>
        <w:tabs>
          <w:tab w:val="left" w:pos="537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2" w:name="bookmark38"/>
      <w:r w:rsidRPr="00F6325B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2"/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Учащиеся, работавшие по заданию 1 опроса, формулируют выво</w:t>
      </w:r>
      <w:bookmarkStart w:id="3" w:name="_GoBack"/>
      <w:bookmarkEnd w:id="3"/>
      <w:r w:rsidRPr="00F6325B">
        <w:rPr>
          <w:rFonts w:ascii="Times New Roman" w:eastAsia="Times New Roman" w:hAnsi="Times New Roman" w:cs="Times New Roman"/>
        </w:rPr>
        <w:t>ды по об</w:t>
      </w:r>
      <w:r w:rsidRPr="00F6325B">
        <w:rPr>
          <w:rFonts w:ascii="Times New Roman" w:eastAsia="Times New Roman" w:hAnsi="Times New Roman" w:cs="Times New Roman"/>
        </w:rPr>
        <w:softHyphen/>
        <w:t>щим признакам простейших.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Итак, мы видим, что все простейшие родственны между собой.</w:t>
      </w:r>
    </w:p>
    <w:p w:rsidR="00F6325B" w:rsidRPr="00F6325B" w:rsidRDefault="00F6325B" w:rsidP="00F6325B">
      <w:pPr>
        <w:numPr>
          <w:ilvl w:val="0"/>
          <w:numId w:val="7"/>
        </w:numPr>
        <w:tabs>
          <w:tab w:val="left" w:pos="537"/>
        </w:tabs>
        <w:ind w:right="-57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От кого произошли простейшие животные? Кто их предок?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  <w:i/>
          <w:iCs/>
        </w:rPr>
        <w:t>О</w:t>
      </w:r>
      <w:proofErr w:type="gramStart"/>
      <w:r w:rsidRPr="00F6325B">
        <w:rPr>
          <w:rFonts w:ascii="Times New Roman" w:eastAsia="Times New Roman" w:hAnsi="Times New Roman" w:cs="Times New Roman"/>
        </w:rPr>
        <w:t xml:space="preserve"> Р</w:t>
      </w:r>
      <w:proofErr w:type="gramEnd"/>
      <w:r w:rsidRPr="00F6325B">
        <w:rPr>
          <w:rFonts w:ascii="Times New Roman" w:eastAsia="Times New Roman" w:hAnsi="Times New Roman" w:cs="Times New Roman"/>
        </w:rPr>
        <w:t>асшифруйте криптограмму «Одноклеточные животные» в направле</w:t>
      </w:r>
      <w:r w:rsidRPr="00F6325B">
        <w:rPr>
          <w:rFonts w:ascii="Times New Roman" w:eastAsia="Times New Roman" w:hAnsi="Times New Roman" w:cs="Times New Roman"/>
        </w:rPr>
        <w:softHyphen/>
        <w:t>нии, указанном стрелкой.</w:t>
      </w:r>
    </w:p>
    <w:p w:rsidR="00F6325B" w:rsidRPr="00F6325B" w:rsidRDefault="00F6325B" w:rsidP="00F6325B">
      <w:pPr>
        <w:ind w:left="766" w:right="-57" w:hanging="709"/>
        <w:rPr>
          <w:rFonts w:ascii="Times New Roman" w:eastAsia="Arial" w:hAnsi="Times New Roman" w:cs="Times New Roman"/>
        </w:rPr>
      </w:pPr>
      <w:r w:rsidRPr="00F6325B">
        <w:rPr>
          <w:rFonts w:ascii="Times New Roman" w:eastAsia="Arial" w:hAnsi="Times New Roman" w:cs="Times New Roman"/>
        </w:rPr>
        <w:t>Для расшифровки отгадайте в ключе к криптограмме слова, записы</w:t>
      </w:r>
      <w:r w:rsidRPr="00F6325B">
        <w:rPr>
          <w:rFonts w:ascii="Times New Roman" w:eastAsia="Arial" w:hAnsi="Times New Roman" w:cs="Times New Roman"/>
        </w:rPr>
        <w:softHyphen/>
        <w:t>вая буквы слов точно под перечисленными в ключе цифрами. Затем бук</w:t>
      </w:r>
      <w:r w:rsidRPr="00F6325B">
        <w:rPr>
          <w:rFonts w:ascii="Times New Roman" w:eastAsia="Arial" w:hAnsi="Times New Roman" w:cs="Times New Roman"/>
        </w:rPr>
        <w:softHyphen/>
        <w:t xml:space="preserve">вы из ключа перенесите согласно цифрам в клетки криптограммы. Буквы в криптограмме могут повторяться. </w:t>
      </w:r>
      <w:proofErr w:type="gramStart"/>
      <w:r w:rsidRPr="00F6325B">
        <w:rPr>
          <w:rFonts w:ascii="Times New Roman" w:eastAsia="Arial" w:hAnsi="Times New Roman" w:cs="Times New Roman"/>
        </w:rPr>
        <w:t>Минус в ключе означает отсутствие буквы в криптограмме).</w:t>
      </w:r>
      <w:proofErr w:type="gramEnd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7"/>
        <w:gridCol w:w="436"/>
        <w:gridCol w:w="439"/>
        <w:gridCol w:w="432"/>
        <w:gridCol w:w="436"/>
        <w:gridCol w:w="439"/>
        <w:gridCol w:w="432"/>
        <w:gridCol w:w="436"/>
        <w:gridCol w:w="461"/>
      </w:tblGrid>
      <w:tr w:rsidR="00F6325B" w:rsidRPr="00F6325B" w:rsidTr="001F06F9">
        <w:trPr>
          <w:trHeight w:val="3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Arial Narrow" w:hAnsi="Times New Roman" w:cs="Times New Roman"/>
              </w:rPr>
              <w:t>12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F6325B" w:rsidRPr="00F6325B" w:rsidTr="001F06F9">
        <w:trPr>
          <w:trHeight w:val="28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Lucida Sans Unicode" w:hAnsi="Times New Roman" w:cs="Times New Roman"/>
                <w:spacing w:val="-20"/>
              </w:rPr>
              <w:t>20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Arial Narrow" w:hAnsi="Times New Roman" w:cs="Times New Roman"/>
              </w:rPr>
              <w:t>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Arial Narrow" w:hAnsi="Times New Roman" w:cs="Times New Roman"/>
              </w:rPr>
              <w:t>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Arial Narrow" w:hAnsi="Times New Roman" w:cs="Times New Roman"/>
              </w:rPr>
              <w:t>10</w:t>
            </w:r>
          </w:p>
        </w:tc>
      </w:tr>
      <w:tr w:rsidR="00F6325B" w:rsidRPr="00F6325B" w:rsidTr="001F06F9">
        <w:trPr>
          <w:trHeight w:val="27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Arial Narrow" w:hAnsi="Times New Roman" w:cs="Times New Roman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Microsoft Sans Serif" w:hAnsi="Times New Roman" w:cs="Times New Roman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F6325B" w:rsidRPr="00F6325B" w:rsidTr="001F06F9">
        <w:trPr>
          <w:trHeight w:val="28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Arial Narrow" w:hAnsi="Times New Roman" w:cs="Times New Roman"/>
              </w:rPr>
              <w:t>6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Arial Narrow" w:hAnsi="Times New Roman" w:cs="Times New Roman"/>
              </w:rPr>
              <w:t>20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Arial Narrow" w:hAnsi="Times New Roman" w:cs="Times New Roman"/>
              </w:rPr>
              <w:t>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19</w:t>
            </w:r>
          </w:p>
        </w:tc>
      </w:tr>
      <w:tr w:rsidR="00F6325B" w:rsidRPr="00F6325B" w:rsidTr="001F06F9">
        <w:trPr>
          <w:trHeight w:val="28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Arial Narrow" w:hAnsi="Times New Roman" w:cs="Times New Roman"/>
              </w:rPr>
              <w:t>6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Arial Narrow" w:hAnsi="Times New Roman" w:cs="Times New Roman"/>
              </w:rPr>
              <w:t>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Arial Narrow" w:hAnsi="Times New Roman" w:cs="Times New Roman"/>
                <w:spacing w:val="10"/>
              </w:rPr>
              <w:t>11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Arial Narrow" w:hAnsi="Times New Roman" w:cs="Times New Roman"/>
              </w:rPr>
              <w:t>8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F6325B" w:rsidRPr="00F6325B" w:rsidTr="001F06F9">
        <w:trPr>
          <w:trHeight w:val="3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Arial Narrow" w:hAnsi="Times New Roman" w:cs="Times New Roman"/>
                <w:spacing w:val="20"/>
              </w:rPr>
              <w:t>21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Arial Narrow" w:hAnsi="Times New Roman" w:cs="Times New Roman"/>
              </w:rPr>
              <w:t>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Arial Narrow" w:hAnsi="Times New Roman" w:cs="Times New Roman"/>
              </w:rPr>
              <w:t>6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Arial Narrow" w:hAnsi="Times New Roman" w:cs="Times New Roman"/>
              </w:rPr>
              <w:t>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MS Gothic" w:hAnsi="Times New Roman" w:cs="Times New Roman"/>
              </w:rPr>
              <w:t>20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18</w:t>
            </w:r>
          </w:p>
        </w:tc>
      </w:tr>
    </w:tbl>
    <w:p w:rsidR="00F6325B" w:rsidRPr="00F6325B" w:rsidRDefault="00F6325B" w:rsidP="00F6325B">
      <w:pPr>
        <w:ind w:left="766" w:right="-57" w:hanging="709"/>
        <w:rPr>
          <w:rFonts w:ascii="Times New Roman" w:hAnsi="Times New Roman" w:cs="Times New Roman"/>
        </w:rPr>
      </w:pPr>
    </w:p>
    <w:p w:rsidR="00F6325B" w:rsidRPr="00F6325B" w:rsidRDefault="00F6325B" w:rsidP="00F6325B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724275" cy="2428875"/>
            <wp:effectExtent l="0" t="0" r="9525" b="9525"/>
            <wp:docPr id="6" name="Рисунок 6" descr="imag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25B" w:rsidRPr="00F6325B" w:rsidRDefault="00F6325B" w:rsidP="00F6325B">
      <w:pPr>
        <w:ind w:left="766" w:right="-57" w:hanging="709"/>
        <w:rPr>
          <w:rFonts w:ascii="Times New Roman" w:hAnsi="Times New Roman" w:cs="Times New Roman"/>
        </w:rPr>
      </w:pPr>
    </w:p>
    <w:p w:rsidR="00F6325B" w:rsidRPr="00F6325B" w:rsidRDefault="00F6325B" w:rsidP="00F6325B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152900" cy="1000125"/>
            <wp:effectExtent l="0" t="0" r="0" b="9525"/>
            <wp:docPr id="5" name="Рисунок 5" descr="imag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  <w:i/>
          <w:iCs/>
        </w:rPr>
        <w:t>Ключ:</w:t>
      </w:r>
      <w:r w:rsidRPr="00F6325B">
        <w:rPr>
          <w:rFonts w:ascii="Times New Roman" w:eastAsia="Times New Roman" w:hAnsi="Times New Roman" w:cs="Times New Roman"/>
        </w:rPr>
        <w:t xml:space="preserve"> 1. ложноножки; 2. Глотка; 3. </w:t>
      </w:r>
      <w:proofErr w:type="spellStart"/>
      <w:r w:rsidRPr="00F6325B">
        <w:rPr>
          <w:rFonts w:ascii="Times New Roman" w:eastAsia="Times New Roman" w:hAnsi="Times New Roman" w:cs="Times New Roman"/>
        </w:rPr>
        <w:t>Диффлюгия</w:t>
      </w:r>
      <w:proofErr w:type="spellEnd"/>
      <w:r w:rsidRPr="00F6325B">
        <w:rPr>
          <w:rFonts w:ascii="Times New Roman" w:eastAsia="Times New Roman" w:hAnsi="Times New Roman" w:cs="Times New Roman"/>
        </w:rPr>
        <w:t>; 4. Реснички; 5. Цитоплазма;</w:t>
      </w:r>
    </w:p>
    <w:p w:rsidR="00F6325B" w:rsidRPr="00F6325B" w:rsidRDefault="00F6325B" w:rsidP="00F6325B">
      <w:pPr>
        <w:numPr>
          <w:ilvl w:val="0"/>
          <w:numId w:val="11"/>
        </w:numPr>
        <w:tabs>
          <w:tab w:val="left" w:pos="480"/>
        </w:tabs>
        <w:ind w:right="-57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 xml:space="preserve">Хлоропласты; 7. Вакуоли. </w:t>
      </w:r>
      <w:r w:rsidRPr="00F6325B">
        <w:rPr>
          <w:rFonts w:ascii="Times New Roman" w:eastAsia="Times New Roman" w:hAnsi="Times New Roman" w:cs="Times New Roman"/>
          <w:i/>
          <w:iCs/>
        </w:rPr>
        <w:t>Криптограмма</w:t>
      </w:r>
      <w:r w:rsidRPr="00F6325B">
        <w:rPr>
          <w:rFonts w:ascii="Times New Roman" w:eastAsia="Times New Roman" w:hAnsi="Times New Roman" w:cs="Times New Roman"/>
        </w:rPr>
        <w:t xml:space="preserve">: Самыми древними из </w:t>
      </w:r>
      <w:proofErr w:type="gramStart"/>
      <w:r w:rsidRPr="00F6325B">
        <w:rPr>
          <w:rFonts w:ascii="Times New Roman" w:eastAsia="Times New Roman" w:hAnsi="Times New Roman" w:cs="Times New Roman"/>
        </w:rPr>
        <w:t>одноклеточных</w:t>
      </w:r>
      <w:proofErr w:type="gramEnd"/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животных считают жгутиковых).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В пределах одноклеточное™ простейшие прошли долгий путь эволюцион</w:t>
      </w:r>
      <w:r w:rsidRPr="00F6325B">
        <w:rPr>
          <w:rFonts w:ascii="Times New Roman" w:eastAsia="Times New Roman" w:hAnsi="Times New Roman" w:cs="Times New Roman"/>
        </w:rPr>
        <w:softHyphen/>
        <w:t>ного развития и дали огромное разнообразие форм, приспособленных к са</w:t>
      </w:r>
      <w:r w:rsidRPr="00F6325B">
        <w:rPr>
          <w:rFonts w:ascii="Times New Roman" w:eastAsia="Times New Roman" w:hAnsi="Times New Roman" w:cs="Times New Roman"/>
        </w:rPr>
        <w:softHyphen/>
        <w:t>мым различным условиям жизни. В основе родословного ствола простейших стоят два класса: саркодовые и жгутиконосцы. До сих пор в науке оспаривает</w:t>
      </w:r>
      <w:r w:rsidRPr="00F6325B">
        <w:rPr>
          <w:rFonts w:ascii="Times New Roman" w:eastAsia="Times New Roman" w:hAnsi="Times New Roman" w:cs="Times New Roman"/>
        </w:rPr>
        <w:softHyphen/>
        <w:t>ся вопрос, какой из этих классов более примитивный. С одной стороны, низ</w:t>
      </w:r>
      <w:r w:rsidRPr="00F6325B">
        <w:rPr>
          <w:rFonts w:ascii="Times New Roman" w:eastAsia="Times New Roman" w:hAnsi="Times New Roman" w:cs="Times New Roman"/>
        </w:rPr>
        <w:softHyphen/>
        <w:t xml:space="preserve">шие представители </w:t>
      </w:r>
      <w:proofErr w:type="gramStart"/>
      <w:r w:rsidRPr="00F6325B">
        <w:rPr>
          <w:rFonts w:ascii="Times New Roman" w:eastAsia="Times New Roman" w:hAnsi="Times New Roman" w:cs="Times New Roman"/>
        </w:rPr>
        <w:t>саркодовых</w:t>
      </w:r>
      <w:proofErr w:type="gramEnd"/>
      <w:r w:rsidRPr="00F6325B">
        <w:rPr>
          <w:rFonts w:ascii="Times New Roman" w:eastAsia="Times New Roman" w:hAnsi="Times New Roman" w:cs="Times New Roman"/>
        </w:rPr>
        <w:t xml:space="preserve"> (амебы) обладают самым примитивным строением. Но жгутиконосцы обнаруживают наибольшую пластичность об</w:t>
      </w:r>
      <w:r w:rsidRPr="00F6325B">
        <w:rPr>
          <w:rFonts w:ascii="Times New Roman" w:eastAsia="Times New Roman" w:hAnsi="Times New Roman" w:cs="Times New Roman"/>
        </w:rPr>
        <w:softHyphen/>
        <w:t>мена веществ и стоят как бы на границе между животным и растительным ми</w:t>
      </w:r>
      <w:r w:rsidRPr="00F6325B">
        <w:rPr>
          <w:rFonts w:ascii="Times New Roman" w:eastAsia="Times New Roman" w:hAnsi="Times New Roman" w:cs="Times New Roman"/>
        </w:rPr>
        <w:softHyphen/>
        <w:t>ром. В жизненном цикле некоторых саркодовых (например, фораминифер) имеются жгутиковые стадии, что указывает на их связь со жгутиконосцами.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Вероятно, классы саркодовые и жгутиконосцы берут свое начало от древ</w:t>
      </w:r>
      <w:r w:rsidRPr="00F6325B">
        <w:rPr>
          <w:rFonts w:ascii="Times New Roman" w:eastAsia="Times New Roman" w:hAnsi="Times New Roman" w:cs="Times New Roman"/>
        </w:rPr>
        <w:softHyphen/>
        <w:t xml:space="preserve">них, не сохранившихся до наших дней форм, которые жили на заре развития </w:t>
      </w:r>
      <w:proofErr w:type="gramStart"/>
      <w:r w:rsidRPr="00F6325B">
        <w:rPr>
          <w:rFonts w:ascii="Times New Roman" w:eastAsia="Times New Roman" w:hAnsi="Times New Roman" w:cs="Times New Roman"/>
        </w:rPr>
        <w:t>жизни</w:t>
      </w:r>
      <w:proofErr w:type="gramEnd"/>
      <w:r w:rsidRPr="00F6325B">
        <w:rPr>
          <w:rFonts w:ascii="Times New Roman" w:eastAsia="Times New Roman" w:hAnsi="Times New Roman" w:cs="Times New Roman"/>
        </w:rPr>
        <w:t xml:space="preserve"> на нашей планете. Их следует рассматривать как два ствола в эволюции.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В дальнейшей эволюции простейших произошли изменения различного характера. Некоторые из них привели к общему повышению уровня организа</w:t>
      </w:r>
      <w:r w:rsidRPr="00F6325B">
        <w:rPr>
          <w:rFonts w:ascii="Times New Roman" w:eastAsia="Times New Roman" w:hAnsi="Times New Roman" w:cs="Times New Roman"/>
        </w:rPr>
        <w:softHyphen/>
        <w:t>ции, повышению активности, интенсивности жизненных процессов. К числу таких эволюционных преобразований следует, например, отнести развитие органоидов движения и захвата пищи, которое достигло высокого совершенс</w:t>
      </w:r>
      <w:r w:rsidRPr="00F6325B">
        <w:rPr>
          <w:rFonts w:ascii="Times New Roman" w:eastAsia="Times New Roman" w:hAnsi="Times New Roman" w:cs="Times New Roman"/>
        </w:rPr>
        <w:softHyphen/>
        <w:t>тва в классе инфузорий. Бесспорно, что реснички представляют собой орга</w:t>
      </w:r>
      <w:r w:rsidRPr="00F6325B">
        <w:rPr>
          <w:rFonts w:ascii="Times New Roman" w:eastAsia="Times New Roman" w:hAnsi="Times New Roman" w:cs="Times New Roman"/>
        </w:rPr>
        <w:softHyphen/>
        <w:t>ноиды, соответствующие жгутикам. В то время как у жгутиконосцев, за немногими исключениями, число жгутиков невелико, у инфузорий число ресничек достигает многих тысяч. Развитие ресничного аппарата резко повы</w:t>
      </w:r>
      <w:r w:rsidRPr="00F6325B">
        <w:rPr>
          <w:rFonts w:ascii="Times New Roman" w:eastAsia="Times New Roman" w:hAnsi="Times New Roman" w:cs="Times New Roman"/>
        </w:rPr>
        <w:softHyphen/>
        <w:t>сило активность простейших, сделало более многообразными и сложными формы их взаимоотношений со средой, формы реакций на внешние раздражители. Это явилось основной причиной большого многообразия форм в классе инфузорий, приспособленных к разным средам обитания.-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lastRenderedPageBreak/>
        <w:t>Увеличение числа органоидов у простейших наблюдается (у инфузорий) и в ядерном аппарате. Они имеют два ядра. Развитие ресничного аппарата и ядерного аппарата связаны между собой, так как оба ведут к повышению жиз</w:t>
      </w:r>
      <w:r w:rsidRPr="00F6325B">
        <w:rPr>
          <w:rFonts w:ascii="Times New Roman" w:eastAsia="Times New Roman" w:hAnsi="Times New Roman" w:cs="Times New Roman"/>
        </w:rPr>
        <w:softHyphen/>
        <w:t>недеятельности. Инфузории</w:t>
      </w:r>
      <w:proofErr w:type="gramStart"/>
      <w:r w:rsidRPr="00F6325B">
        <w:rPr>
          <w:rFonts w:ascii="Times New Roman" w:eastAsia="Times New Roman" w:hAnsi="Times New Roman" w:cs="Times New Roman"/>
        </w:rPr>
        <w:t xml:space="preserve"> —.</w:t>
      </w:r>
      <w:proofErr w:type="gramEnd"/>
      <w:r w:rsidRPr="00F6325B">
        <w:rPr>
          <w:rFonts w:ascii="Times New Roman" w:eastAsia="Times New Roman" w:hAnsi="Times New Roman" w:cs="Times New Roman"/>
        </w:rPr>
        <w:t>одна из наиболее многочисленных и прогрес</w:t>
      </w:r>
      <w:r w:rsidRPr="00F6325B">
        <w:rPr>
          <w:rFonts w:ascii="Times New Roman" w:eastAsia="Times New Roman" w:hAnsi="Times New Roman" w:cs="Times New Roman"/>
        </w:rPr>
        <w:softHyphen/>
        <w:t>сивных групп простейших, происходит от жгутиконосцев.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 xml:space="preserve">Доказательствами происхождения одноклеточных животных от древних жгутиковых служит наличие таких пресноводных одноклеточных животных, которые имеют одновременно и жгутики и ложноножки (рис. 42, стр. 31), а </w:t>
      </w:r>
      <w:proofErr w:type="gramStart"/>
      <w:r w:rsidRPr="00F6325B">
        <w:rPr>
          <w:rFonts w:ascii="Times New Roman" w:eastAsia="Times New Roman" w:hAnsi="Times New Roman" w:cs="Times New Roman"/>
        </w:rPr>
        <w:t>также, как</w:t>
      </w:r>
      <w:proofErr w:type="gramEnd"/>
      <w:r w:rsidRPr="00F6325B">
        <w:rPr>
          <w:rFonts w:ascii="Times New Roman" w:eastAsia="Times New Roman" w:hAnsi="Times New Roman" w:cs="Times New Roman"/>
        </w:rPr>
        <w:t xml:space="preserve"> было сказано раньше, сходство в строении ресничек инфузорий со жгутиками жгутиковых.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Знакомство с многообразием простейших и их приспособлениях к различ</w:t>
      </w:r>
      <w:r w:rsidRPr="00F6325B">
        <w:rPr>
          <w:rFonts w:ascii="Times New Roman" w:eastAsia="Times New Roman" w:hAnsi="Times New Roman" w:cs="Times New Roman"/>
        </w:rPr>
        <w:softHyphen/>
        <w:t>ным средам обитания мы уже начали. Наша следующая задача: продолжить знакомство и вместе с этим выяснить, какое значение простейшие имеют в природе и жизни человека.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Сообщение 1. Сапробионты.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F6325B">
        <w:rPr>
          <w:rFonts w:ascii="Times New Roman" w:eastAsia="Times New Roman" w:hAnsi="Times New Roman" w:cs="Times New Roman"/>
          <w:i/>
          <w:iCs/>
        </w:rPr>
        <w:t>Театрализованная сценка.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На «сцене» расположились кишечная Амеба, Симбионт термита и Инфузория руб</w:t>
      </w:r>
      <w:r w:rsidRPr="00F6325B">
        <w:rPr>
          <w:rFonts w:ascii="Times New Roman" w:eastAsia="Times New Roman" w:hAnsi="Times New Roman" w:cs="Times New Roman"/>
        </w:rPr>
        <w:softHyphen/>
        <w:t>ца, они мирно беседуют (На груди таблички с названиями).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  <w:spacing w:val="30"/>
        </w:rPr>
        <w:t>Амеба кишечная:</w:t>
      </w:r>
      <w:r w:rsidRPr="00F6325B">
        <w:rPr>
          <w:rFonts w:ascii="Times New Roman" w:eastAsia="Times New Roman" w:hAnsi="Times New Roman" w:cs="Times New Roman"/>
        </w:rPr>
        <w:t xml:space="preserve"> И все-таки я живу лучше всех. И тепло, и врагов нет, и пищи навалом. Человек ведь всеядное существо — глядишь, и колбаски, и яблочка перепадет, правда, в полупереваренном виде, да это ничего, терпимо. А как что не по мне, так я ему — человеку — мигом дыру в кишечнике сделаю. У меня это быстро...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proofErr w:type="spellStart"/>
      <w:r w:rsidRPr="00F6325B">
        <w:rPr>
          <w:rFonts w:ascii="Times New Roman" w:eastAsia="Times New Roman" w:hAnsi="Times New Roman" w:cs="Times New Roman"/>
          <w:spacing w:val="30"/>
        </w:rPr>
        <w:t>Симбионттермита</w:t>
      </w:r>
      <w:proofErr w:type="spellEnd"/>
      <w:r w:rsidRPr="00F6325B">
        <w:rPr>
          <w:rFonts w:ascii="Times New Roman" w:eastAsia="Times New Roman" w:hAnsi="Times New Roman" w:cs="Times New Roman"/>
          <w:spacing w:val="30"/>
        </w:rPr>
        <w:t>:</w:t>
      </w:r>
      <w:r w:rsidRPr="00F6325B">
        <w:rPr>
          <w:rFonts w:ascii="Times New Roman" w:eastAsia="Times New Roman" w:hAnsi="Times New Roman" w:cs="Times New Roman"/>
        </w:rPr>
        <w:t xml:space="preserve"> Нуда, </w:t>
      </w:r>
      <w:proofErr w:type="spellStart"/>
      <w:r w:rsidRPr="00F6325B">
        <w:rPr>
          <w:rFonts w:ascii="Times New Roman" w:eastAsia="Times New Roman" w:hAnsi="Times New Roman" w:cs="Times New Roman"/>
        </w:rPr>
        <w:t>туттебе</w:t>
      </w:r>
      <w:proofErr w:type="spellEnd"/>
      <w:r w:rsidRPr="00F6325B">
        <w:rPr>
          <w:rFonts w:ascii="Times New Roman" w:eastAsia="Times New Roman" w:hAnsi="Times New Roman" w:cs="Times New Roman"/>
        </w:rPr>
        <w:t xml:space="preserve"> и крышка. Поскольку человек существо ра</w:t>
      </w:r>
      <w:r w:rsidRPr="00F6325B">
        <w:rPr>
          <w:rFonts w:ascii="Times New Roman" w:eastAsia="Times New Roman" w:hAnsi="Times New Roman" w:cs="Times New Roman"/>
        </w:rPr>
        <w:softHyphen/>
        <w:t xml:space="preserve">зумное. Знает, как себя лечить. Мигом таблеток наглотается — и конец тебе. Думать о дырах забудешь, если </w:t>
      </w:r>
      <w:proofErr w:type="gramStart"/>
      <w:r w:rsidRPr="00F6325B">
        <w:rPr>
          <w:rFonts w:ascii="Times New Roman" w:eastAsia="Times New Roman" w:hAnsi="Times New Roman" w:cs="Times New Roman"/>
        </w:rPr>
        <w:t>жива</w:t>
      </w:r>
      <w:proofErr w:type="gramEnd"/>
      <w:r w:rsidRPr="00F6325B">
        <w:rPr>
          <w:rFonts w:ascii="Times New Roman" w:eastAsia="Times New Roman" w:hAnsi="Times New Roman" w:cs="Times New Roman"/>
        </w:rPr>
        <w:t xml:space="preserve"> останешься.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  <w:spacing w:val="30"/>
        </w:rPr>
        <w:t>Амеба кишечная:</w:t>
      </w:r>
      <w:r w:rsidRPr="00F6325B">
        <w:rPr>
          <w:rFonts w:ascii="Times New Roman" w:eastAsia="Times New Roman" w:hAnsi="Times New Roman" w:cs="Times New Roman"/>
        </w:rPr>
        <w:t xml:space="preserve"> А что, скажешь, у термита в животе лучше?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  <w:spacing w:val="30"/>
        </w:rPr>
        <w:t>Симбионт термита:</w:t>
      </w:r>
      <w:r w:rsidRPr="00F6325B">
        <w:rPr>
          <w:rFonts w:ascii="Times New Roman" w:eastAsia="Times New Roman" w:hAnsi="Times New Roman" w:cs="Times New Roman"/>
        </w:rPr>
        <w:t xml:space="preserve"> А </w:t>
      </w:r>
      <w:proofErr w:type="gramStart"/>
      <w:r w:rsidRPr="00F6325B">
        <w:rPr>
          <w:rFonts w:ascii="Times New Roman" w:eastAsia="Times New Roman" w:hAnsi="Times New Roman" w:cs="Times New Roman"/>
        </w:rPr>
        <w:t>то</w:t>
      </w:r>
      <w:proofErr w:type="gramEnd"/>
      <w:r w:rsidRPr="00F6325B">
        <w:rPr>
          <w:rFonts w:ascii="Times New Roman" w:eastAsia="Times New Roman" w:hAnsi="Times New Roman" w:cs="Times New Roman"/>
        </w:rPr>
        <w:t xml:space="preserve"> как же! Тут тебе и помещение — не просто посреди кишечника болтаться, а кармашек отдельный. Живите, пожалуйста. Нам и </w:t>
      </w:r>
      <w:proofErr w:type="gramStart"/>
      <w:r w:rsidRPr="00F6325B">
        <w:rPr>
          <w:rFonts w:ascii="Times New Roman" w:eastAsia="Times New Roman" w:hAnsi="Times New Roman" w:cs="Times New Roman"/>
        </w:rPr>
        <w:t>дом</w:t>
      </w:r>
      <w:proofErr w:type="gramEnd"/>
      <w:r w:rsidRPr="00F6325B">
        <w:rPr>
          <w:rFonts w:ascii="Times New Roman" w:eastAsia="Times New Roman" w:hAnsi="Times New Roman" w:cs="Times New Roman"/>
        </w:rPr>
        <w:t xml:space="preserve"> и стол — и мы добром, сахарком готовым расплачиваемся, только усваивай. И никаких тебе антибиотиков!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  <w:spacing w:val="30"/>
        </w:rPr>
        <w:t>Амеба кишечная:</w:t>
      </w:r>
      <w:r w:rsidRPr="00F6325B">
        <w:rPr>
          <w:rFonts w:ascii="Times New Roman" w:eastAsia="Times New Roman" w:hAnsi="Times New Roman" w:cs="Times New Roman"/>
        </w:rPr>
        <w:t xml:space="preserve"> Ой, сказки он нам про рай кишечный рассказывает! Прямо- таки все у тебя с хозяином </w:t>
      </w:r>
      <w:proofErr w:type="spellStart"/>
      <w:r w:rsidRPr="00F6325B">
        <w:rPr>
          <w:rFonts w:ascii="Times New Roman" w:eastAsia="Times New Roman" w:hAnsi="Times New Roman" w:cs="Times New Roman"/>
        </w:rPr>
        <w:t>о’кей</w:t>
      </w:r>
      <w:proofErr w:type="spellEnd"/>
      <w:r w:rsidRPr="00F6325B">
        <w:rPr>
          <w:rFonts w:ascii="Times New Roman" w:eastAsia="Times New Roman" w:hAnsi="Times New Roman" w:cs="Times New Roman"/>
        </w:rPr>
        <w:t>?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proofErr w:type="spellStart"/>
      <w:r w:rsidRPr="00F6325B">
        <w:rPr>
          <w:rFonts w:ascii="Times New Roman" w:eastAsia="Times New Roman" w:hAnsi="Times New Roman" w:cs="Times New Roman"/>
          <w:spacing w:val="30"/>
        </w:rPr>
        <w:t>Симбионттермита</w:t>
      </w:r>
      <w:proofErr w:type="spellEnd"/>
      <w:r w:rsidRPr="00F6325B">
        <w:rPr>
          <w:rFonts w:ascii="Times New Roman" w:eastAsia="Times New Roman" w:hAnsi="Times New Roman" w:cs="Times New Roman"/>
          <w:spacing w:val="30"/>
        </w:rPr>
        <w:t>:</w:t>
      </w:r>
      <w:r w:rsidRPr="00F6325B">
        <w:rPr>
          <w:rFonts w:ascii="Times New Roman" w:eastAsia="Times New Roman" w:hAnsi="Times New Roman" w:cs="Times New Roman"/>
        </w:rPr>
        <w:t xml:space="preserve"> Да, все хорошо и замечательно! И жить без меня он не мо</w:t>
      </w:r>
      <w:r w:rsidRPr="00F6325B">
        <w:rPr>
          <w:rFonts w:ascii="Times New Roman" w:eastAsia="Times New Roman" w:hAnsi="Times New Roman" w:cs="Times New Roman"/>
        </w:rPr>
        <w:softHyphen/>
        <w:t>жет!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  <w:spacing w:val="30"/>
        </w:rPr>
        <w:t>Амеба кишечная</w:t>
      </w:r>
      <w:r w:rsidRPr="00F6325B">
        <w:rPr>
          <w:rFonts w:ascii="Times New Roman" w:eastAsia="Times New Roman" w:hAnsi="Times New Roman" w:cs="Times New Roman"/>
        </w:rPr>
        <w:t xml:space="preserve"> (ехидно): Только ты нам одно рассказать забыл: как хозяин твой в голодное время тебя вместо древесины переваривать начинает.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proofErr w:type="spellStart"/>
      <w:r w:rsidRPr="00F6325B">
        <w:rPr>
          <w:rFonts w:ascii="Times New Roman" w:eastAsia="Times New Roman" w:hAnsi="Times New Roman" w:cs="Times New Roman"/>
          <w:spacing w:val="30"/>
        </w:rPr>
        <w:t>Симбионттермита</w:t>
      </w:r>
      <w:proofErr w:type="spellEnd"/>
      <w:r w:rsidRPr="00F6325B">
        <w:rPr>
          <w:rFonts w:ascii="Times New Roman" w:eastAsia="Times New Roman" w:hAnsi="Times New Roman" w:cs="Times New Roman"/>
        </w:rPr>
        <w:t xml:space="preserve"> (смущенно): А что об этом говорить, с </w:t>
      </w:r>
      <w:proofErr w:type="gramStart"/>
      <w:r w:rsidRPr="00F6325B">
        <w:rPr>
          <w:rFonts w:ascii="Times New Roman" w:eastAsia="Times New Roman" w:hAnsi="Times New Roman" w:cs="Times New Roman"/>
        </w:rPr>
        <w:t>голодухи</w:t>
      </w:r>
      <w:proofErr w:type="gramEnd"/>
      <w:r w:rsidRPr="00F6325B">
        <w:rPr>
          <w:rFonts w:ascii="Times New Roman" w:eastAsia="Times New Roman" w:hAnsi="Times New Roman" w:cs="Times New Roman"/>
        </w:rPr>
        <w:t xml:space="preserve"> чего не сде</w:t>
      </w:r>
      <w:r w:rsidRPr="00F6325B">
        <w:rPr>
          <w:rFonts w:ascii="Times New Roman" w:eastAsia="Times New Roman" w:hAnsi="Times New Roman" w:cs="Times New Roman"/>
        </w:rPr>
        <w:softHyphen/>
        <w:t xml:space="preserve">лаешь? Одной древесиной сыт не будешь, и белковой пищи хочется — вот тут и мы... </w:t>
      </w:r>
      <w:proofErr w:type="gramStart"/>
      <w:r w:rsidRPr="00F6325B">
        <w:rPr>
          <w:rFonts w:ascii="Times New Roman" w:eastAsia="Times New Roman" w:hAnsi="Times New Roman" w:cs="Times New Roman"/>
        </w:rPr>
        <w:t>(Вытирает глаза.</w:t>
      </w:r>
      <w:proofErr w:type="gramEnd"/>
      <w:r w:rsidRPr="00F6325B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F6325B">
        <w:rPr>
          <w:rFonts w:ascii="Times New Roman" w:eastAsia="Times New Roman" w:hAnsi="Times New Roman" w:cs="Times New Roman"/>
        </w:rPr>
        <w:t>Продолжает уже бодрее) А что, мне и умереть не страшно!</w:t>
      </w:r>
      <w:proofErr w:type="gramEnd"/>
      <w:r w:rsidRPr="00F6325B">
        <w:rPr>
          <w:rFonts w:ascii="Times New Roman" w:eastAsia="Times New Roman" w:hAnsi="Times New Roman" w:cs="Times New Roman"/>
        </w:rPr>
        <w:t xml:space="preserve"> Зато вид мой процветать будет!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  <w:spacing w:val="30"/>
        </w:rPr>
        <w:t>Амеба кишечная:</w:t>
      </w:r>
      <w:r w:rsidRPr="00F6325B">
        <w:rPr>
          <w:rFonts w:ascii="Times New Roman" w:eastAsia="Times New Roman" w:hAnsi="Times New Roman" w:cs="Times New Roman"/>
        </w:rPr>
        <w:t xml:space="preserve"> Ладно уж, патриот нашелся...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  <w:spacing w:val="30"/>
        </w:rPr>
        <w:t>Инфузория рубца:</w:t>
      </w:r>
      <w:r w:rsidRPr="00F6325B">
        <w:rPr>
          <w:rFonts w:ascii="Times New Roman" w:eastAsia="Times New Roman" w:hAnsi="Times New Roman" w:cs="Times New Roman"/>
        </w:rPr>
        <w:t xml:space="preserve"> Нет, братцы, вот послушала я вас и поняла, что лучше коро</w:t>
      </w:r>
      <w:r w:rsidRPr="00F6325B">
        <w:rPr>
          <w:rFonts w:ascii="Times New Roman" w:eastAsia="Times New Roman" w:hAnsi="Times New Roman" w:cs="Times New Roman"/>
        </w:rPr>
        <w:softHyphen/>
        <w:t>вы не найти хозяина. Вот уж где действительно и кров, и хлеб, и не скушают тебя с тра</w:t>
      </w:r>
      <w:r w:rsidRPr="00F6325B">
        <w:rPr>
          <w:rFonts w:ascii="Times New Roman" w:eastAsia="Times New Roman" w:hAnsi="Times New Roman" w:cs="Times New Roman"/>
        </w:rPr>
        <w:softHyphen/>
        <w:t xml:space="preserve">вой по ошибке! </w:t>
      </w:r>
      <w:proofErr w:type="spellStart"/>
      <w:r w:rsidRPr="00F6325B">
        <w:rPr>
          <w:rFonts w:ascii="Times New Roman" w:eastAsia="Times New Roman" w:hAnsi="Times New Roman" w:cs="Times New Roman"/>
        </w:rPr>
        <w:t>Ведьсколько</w:t>
      </w:r>
      <w:proofErr w:type="spellEnd"/>
      <w:r w:rsidRPr="00F6325B">
        <w:rPr>
          <w:rFonts w:ascii="Times New Roman" w:eastAsia="Times New Roman" w:hAnsi="Times New Roman" w:cs="Times New Roman"/>
        </w:rPr>
        <w:t xml:space="preserve"> нас в рубце коровьем — миллиарды, а всем и работы, и еды хватает. Да...</w:t>
      </w:r>
    </w:p>
    <w:p w:rsidR="00F6325B" w:rsidRPr="00F6325B" w:rsidRDefault="00F6325B" w:rsidP="00F6325B">
      <w:pPr>
        <w:numPr>
          <w:ilvl w:val="0"/>
          <w:numId w:val="7"/>
        </w:numPr>
        <w:tabs>
          <w:tab w:val="left" w:pos="532"/>
        </w:tabs>
        <w:ind w:right="-57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Кто действующие лица?</w:t>
      </w:r>
    </w:p>
    <w:p w:rsidR="00F6325B" w:rsidRPr="00F6325B" w:rsidRDefault="00F6325B" w:rsidP="00F6325B">
      <w:pPr>
        <w:numPr>
          <w:ilvl w:val="0"/>
          <w:numId w:val="7"/>
        </w:numPr>
        <w:tabs>
          <w:tab w:val="left" w:pos="532"/>
        </w:tabs>
        <w:ind w:right="-57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Кого называют симбионтами?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 xml:space="preserve">Сообщение </w:t>
      </w:r>
      <w:r w:rsidRPr="00F6325B">
        <w:rPr>
          <w:rFonts w:ascii="Times New Roman" w:eastAsia="Times New Roman" w:hAnsi="Times New Roman" w:cs="Times New Roman"/>
          <w:i/>
          <w:iCs/>
        </w:rPr>
        <w:t>2.</w:t>
      </w:r>
      <w:r w:rsidRPr="00F6325B">
        <w:rPr>
          <w:rFonts w:ascii="Times New Roman" w:eastAsia="Times New Roman" w:hAnsi="Times New Roman" w:cs="Times New Roman"/>
        </w:rPr>
        <w:t xml:space="preserve"> Термиты и симбиотические жгутиконосцы.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 xml:space="preserve">Сообщение 3 . Малярийный плазмодий, </w:t>
      </w:r>
      <w:proofErr w:type="spellStart"/>
      <w:r w:rsidRPr="00F6325B">
        <w:rPr>
          <w:rFonts w:ascii="Times New Roman" w:eastAsia="Times New Roman" w:hAnsi="Times New Roman" w:cs="Times New Roman"/>
        </w:rPr>
        <w:t>лейшмании</w:t>
      </w:r>
      <w:proofErr w:type="gramStart"/>
      <w:r w:rsidRPr="00F6325B">
        <w:rPr>
          <w:rFonts w:ascii="Times New Roman" w:eastAsia="Times New Roman" w:hAnsi="Times New Roman" w:cs="Times New Roman"/>
        </w:rPr>
        <w:t>,т</w:t>
      </w:r>
      <w:proofErr w:type="gramEnd"/>
      <w:r w:rsidRPr="00F6325B">
        <w:rPr>
          <w:rFonts w:ascii="Times New Roman" w:eastAsia="Times New Roman" w:hAnsi="Times New Roman" w:cs="Times New Roman"/>
        </w:rPr>
        <w:t>рипаносомы</w:t>
      </w:r>
      <w:proofErr w:type="spellEnd"/>
      <w:r w:rsidRPr="00F6325B">
        <w:rPr>
          <w:rFonts w:ascii="Times New Roman" w:eastAsia="Times New Roman" w:hAnsi="Times New Roman" w:cs="Times New Roman"/>
        </w:rPr>
        <w:t>, лямб</w:t>
      </w:r>
      <w:r w:rsidRPr="00F6325B">
        <w:rPr>
          <w:rFonts w:ascii="Times New Roman" w:eastAsia="Times New Roman" w:hAnsi="Times New Roman" w:cs="Times New Roman"/>
        </w:rPr>
        <w:softHyphen/>
        <w:t>лии.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  <w:i/>
          <w:iCs/>
        </w:rPr>
        <w:t>Балантидий</w:t>
      </w:r>
      <w:r w:rsidRPr="00F6325B">
        <w:rPr>
          <w:rFonts w:ascii="Times New Roman" w:eastAsia="Times New Roman" w:hAnsi="Times New Roman" w:cs="Times New Roman"/>
        </w:rPr>
        <w:t xml:space="preserve"> (см. рис. 45, стр. 32) — один из видов паразитических инфузо</w:t>
      </w:r>
      <w:r w:rsidRPr="00F6325B">
        <w:rPr>
          <w:rFonts w:ascii="Times New Roman" w:eastAsia="Times New Roman" w:hAnsi="Times New Roman" w:cs="Times New Roman"/>
        </w:rPr>
        <w:softHyphen/>
        <w:t>рий. Случаи заражения редки. Паразитирование балантидия в кишечнике че</w:t>
      </w:r>
      <w:r w:rsidRPr="00F6325B">
        <w:rPr>
          <w:rFonts w:ascii="Times New Roman" w:eastAsia="Times New Roman" w:hAnsi="Times New Roman" w:cs="Times New Roman"/>
        </w:rPr>
        <w:softHyphen/>
        <w:t xml:space="preserve">ловека обычно вызывает тяжело протекающий колит. Коварство его действий очень схоже с </w:t>
      </w:r>
      <w:r w:rsidRPr="00F6325B">
        <w:rPr>
          <w:rFonts w:ascii="Times New Roman" w:eastAsia="Times New Roman" w:hAnsi="Times New Roman" w:cs="Times New Roman"/>
        </w:rPr>
        <w:lastRenderedPageBreak/>
        <w:t>действиями амебы дизентерийной. Но поскольку паразит вне</w:t>
      </w:r>
      <w:r w:rsidRPr="00F6325B">
        <w:rPr>
          <w:rFonts w:ascii="Times New Roman" w:eastAsia="Times New Roman" w:hAnsi="Times New Roman" w:cs="Times New Roman"/>
        </w:rPr>
        <w:softHyphen/>
        <w:t>дряется в самую толщу тканей кишечника, лечение балантидиоза очень за</w:t>
      </w:r>
      <w:r w:rsidRPr="00F6325B">
        <w:rPr>
          <w:rFonts w:ascii="Times New Roman" w:eastAsia="Times New Roman" w:hAnsi="Times New Roman" w:cs="Times New Roman"/>
        </w:rPr>
        <w:softHyphen/>
        <w:t>труднительно.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По ходу урока на доске и в тетрадях создается схема «Значение простей</w:t>
      </w:r>
      <w:r w:rsidRPr="00F6325B">
        <w:rPr>
          <w:rFonts w:ascii="Times New Roman" w:eastAsia="Times New Roman" w:hAnsi="Times New Roman" w:cs="Times New Roman"/>
        </w:rPr>
        <w:softHyphen/>
        <w:t>ших», заполняемая по материалам сообщений и лекции учителя.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1"/>
        <w:gridCol w:w="1058"/>
        <w:gridCol w:w="1044"/>
        <w:gridCol w:w="2146"/>
      </w:tblGrid>
      <w:tr w:rsidR="00F6325B" w:rsidRPr="00F6325B" w:rsidTr="001F06F9">
        <w:trPr>
          <w:trHeight w:val="425"/>
        </w:trPr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Источник питания для других животных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Участие в образовании осадочных по</w:t>
            </w:r>
            <w:r w:rsidRPr="00F6325B">
              <w:rPr>
                <w:rFonts w:ascii="Times New Roman" w:eastAsia="Times New Roman" w:hAnsi="Times New Roman" w:cs="Times New Roman"/>
              </w:rPr>
              <w:softHyphen/>
              <w:t>род (известняка)</w:t>
            </w:r>
          </w:p>
        </w:tc>
      </w:tr>
      <w:tr w:rsidR="00F6325B" w:rsidRPr="00F6325B" w:rsidTr="001F06F9">
        <w:trPr>
          <w:trHeight w:val="878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proofErr w:type="gramStart"/>
            <w:r w:rsidRPr="00F6325B">
              <w:rPr>
                <w:rFonts w:ascii="Times New Roman" w:eastAsia="Times New Roman" w:hAnsi="Times New Roman" w:cs="Times New Roman"/>
              </w:rPr>
              <w:t>Содействуют геологичес</w:t>
            </w:r>
            <w:r w:rsidRPr="00F6325B">
              <w:rPr>
                <w:rFonts w:ascii="Times New Roman" w:eastAsia="Times New Roman" w:hAnsi="Times New Roman" w:cs="Times New Roman"/>
              </w:rPr>
              <w:softHyphen/>
              <w:t>кой разведке (определение возраста пластов земной коры, разведка полезных ископаемых.</w:t>
            </w:r>
            <w:proofErr w:type="gramEnd"/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ЗНАЧЕНИЕ</w:t>
            </w:r>
          </w:p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ПРОСТЕЙШИХ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Квартиранты и симби</w:t>
            </w:r>
            <w:r w:rsidRPr="00F6325B">
              <w:rPr>
                <w:rFonts w:ascii="Times New Roman" w:eastAsia="Times New Roman" w:hAnsi="Times New Roman" w:cs="Times New Roman"/>
              </w:rPr>
              <w:softHyphen/>
              <w:t>онты в организмах чело</w:t>
            </w:r>
            <w:r w:rsidRPr="00F6325B">
              <w:rPr>
                <w:rFonts w:ascii="Times New Roman" w:eastAsia="Times New Roman" w:hAnsi="Times New Roman" w:cs="Times New Roman"/>
              </w:rPr>
              <w:softHyphen/>
              <w:t>века и животных (по</w:t>
            </w:r>
            <w:r w:rsidRPr="00F6325B">
              <w:rPr>
                <w:rFonts w:ascii="Times New Roman" w:eastAsia="Times New Roman" w:hAnsi="Times New Roman" w:cs="Times New Roman"/>
              </w:rPr>
              <w:softHyphen/>
              <w:t>мощь в переваривании пищи)</w:t>
            </w:r>
          </w:p>
        </w:tc>
      </w:tr>
      <w:tr w:rsidR="00F6325B" w:rsidRPr="00F6325B" w:rsidTr="001F06F9">
        <w:trPr>
          <w:trHeight w:val="432"/>
        </w:trPr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Возбудители заболеваний человека и животных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5B" w:rsidRPr="00F6325B" w:rsidRDefault="00F6325B" w:rsidP="00F6325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6325B">
              <w:rPr>
                <w:rFonts w:ascii="Times New Roman" w:eastAsia="Times New Roman" w:hAnsi="Times New Roman" w:cs="Times New Roman"/>
              </w:rPr>
              <w:t>Индикаторы загрязненности вод орга</w:t>
            </w:r>
            <w:r w:rsidRPr="00F6325B">
              <w:rPr>
                <w:rFonts w:ascii="Times New Roman" w:eastAsia="Times New Roman" w:hAnsi="Times New Roman" w:cs="Times New Roman"/>
              </w:rPr>
              <w:softHyphen/>
              <w:t>ническими веществами</w:t>
            </w:r>
          </w:p>
        </w:tc>
      </w:tr>
    </w:tbl>
    <w:p w:rsidR="00F6325B" w:rsidRPr="00F6325B" w:rsidRDefault="00F6325B" w:rsidP="00F6325B">
      <w:pPr>
        <w:numPr>
          <w:ilvl w:val="0"/>
          <w:numId w:val="18"/>
        </w:numPr>
        <w:tabs>
          <w:tab w:val="left" w:pos="308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F6325B">
        <w:rPr>
          <w:rFonts w:ascii="Times New Roman" w:eastAsia="Times New Roman" w:hAnsi="Times New Roman" w:cs="Times New Roman"/>
          <w:b/>
          <w:bCs/>
        </w:rPr>
        <w:t>Итог урока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F6325B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>§ 10—11; вопросы после параграфа; стр. 241-242.</w:t>
      </w:r>
    </w:p>
    <w:p w:rsidR="00F6325B" w:rsidRPr="00F6325B" w:rsidRDefault="00F6325B" w:rsidP="00F6325B">
      <w:pPr>
        <w:ind w:left="766" w:right="-57" w:hanging="709"/>
        <w:rPr>
          <w:rFonts w:ascii="Times New Roman" w:eastAsia="Times New Roman" w:hAnsi="Times New Roman" w:cs="Times New Roman"/>
        </w:rPr>
      </w:pPr>
      <w:r w:rsidRPr="00F6325B">
        <w:rPr>
          <w:rFonts w:ascii="Times New Roman" w:eastAsia="Times New Roman" w:hAnsi="Times New Roman" w:cs="Times New Roman"/>
        </w:rPr>
        <w:t xml:space="preserve">Повторить материал § 8-9, термины на контрольно-обобщающий урок. </w:t>
      </w:r>
      <w:r w:rsidRPr="00F6325B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F6325B">
        <w:rPr>
          <w:rFonts w:ascii="Times New Roman" w:eastAsia="Times New Roman" w:hAnsi="Times New Roman" w:cs="Times New Roman"/>
        </w:rPr>
        <w:t xml:space="preserve"> подготовить к обобщающему уроку сообщения об </w:t>
      </w:r>
      <w:proofErr w:type="gramStart"/>
      <w:r w:rsidRPr="00F6325B">
        <w:rPr>
          <w:rFonts w:ascii="Times New Roman" w:eastAsia="Times New Roman" w:hAnsi="Times New Roman" w:cs="Times New Roman"/>
        </w:rPr>
        <w:t>одиночных</w:t>
      </w:r>
      <w:proofErr w:type="gramEnd"/>
      <w:r w:rsidRPr="00F6325B">
        <w:rPr>
          <w:rFonts w:ascii="Times New Roman" w:eastAsia="Times New Roman" w:hAnsi="Times New Roman" w:cs="Times New Roman"/>
        </w:rPr>
        <w:t xml:space="preserve"> и колониальных растительных </w:t>
      </w:r>
      <w:proofErr w:type="spellStart"/>
      <w:r w:rsidRPr="00F6325B">
        <w:rPr>
          <w:rFonts w:ascii="Times New Roman" w:eastAsia="Times New Roman" w:hAnsi="Times New Roman" w:cs="Times New Roman"/>
        </w:rPr>
        <w:t>жгутикоосцах</w:t>
      </w:r>
      <w:proofErr w:type="spellEnd"/>
      <w:r w:rsidRPr="00F6325B">
        <w:rPr>
          <w:rFonts w:ascii="Times New Roman" w:eastAsia="Times New Roman" w:hAnsi="Times New Roman" w:cs="Times New Roman"/>
        </w:rPr>
        <w:t>.</w:t>
      </w:r>
    </w:p>
    <w:p w:rsidR="00DE31B9" w:rsidRPr="00F6325B" w:rsidRDefault="00DE31B9" w:rsidP="00F6325B"/>
    <w:sectPr w:rsidR="00DE31B9" w:rsidRPr="00F6325B">
      <w:headerReference w:type="even" r:id="rId14"/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883" w:rsidRDefault="001F4883">
      <w:r>
        <w:separator/>
      </w:r>
    </w:p>
  </w:endnote>
  <w:endnote w:type="continuationSeparator" w:id="0">
    <w:p w:rsidR="001F4883" w:rsidRDefault="001F4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883" w:rsidRDefault="001F4883">
      <w:r>
        <w:separator/>
      </w:r>
    </w:p>
  </w:footnote>
  <w:footnote w:type="continuationSeparator" w:id="0">
    <w:p w:rsidR="001F4883" w:rsidRDefault="001F4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25B" w:rsidRDefault="00F6325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25B" w:rsidRDefault="00F6325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796B42E1" wp14:editId="22F1988B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792E13D5" wp14:editId="77BBC47E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6325B" w:rsidRPr="00F6325B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6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6325B" w:rsidRPr="00F6325B">
                      <w:rPr>
                        <w:rStyle w:val="1685pt"/>
                        <w:i/>
                        <w:iCs/>
                        <w:noProof/>
                      </w:rPr>
                      <w:t>6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D1D11"/>
    <w:multiLevelType w:val="multilevel"/>
    <w:tmpl w:val="9146CE6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93637C"/>
    <w:multiLevelType w:val="multilevel"/>
    <w:tmpl w:val="D2A49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A44C35"/>
    <w:multiLevelType w:val="multilevel"/>
    <w:tmpl w:val="ADD8AD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C006BA"/>
    <w:multiLevelType w:val="multilevel"/>
    <w:tmpl w:val="8430C1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FE3DDA"/>
    <w:multiLevelType w:val="multilevel"/>
    <w:tmpl w:val="1FC40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1A40C2"/>
    <w:multiLevelType w:val="multilevel"/>
    <w:tmpl w:val="1988BC3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F842E4"/>
    <w:multiLevelType w:val="multilevel"/>
    <w:tmpl w:val="BE2C36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FE72BD"/>
    <w:multiLevelType w:val="multilevel"/>
    <w:tmpl w:val="1416D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7E7D31"/>
    <w:multiLevelType w:val="multilevel"/>
    <w:tmpl w:val="2842D5B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0D05D6"/>
    <w:multiLevelType w:val="multilevel"/>
    <w:tmpl w:val="310858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FF4B54"/>
    <w:multiLevelType w:val="multilevel"/>
    <w:tmpl w:val="2C46EB6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8746C9"/>
    <w:multiLevelType w:val="multilevel"/>
    <w:tmpl w:val="A6BC1E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527F37"/>
    <w:multiLevelType w:val="multilevel"/>
    <w:tmpl w:val="6938F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236831"/>
    <w:multiLevelType w:val="multilevel"/>
    <w:tmpl w:val="BCDCD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C20787B"/>
    <w:multiLevelType w:val="multilevel"/>
    <w:tmpl w:val="9B42A8C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DEB4A00"/>
    <w:multiLevelType w:val="multilevel"/>
    <w:tmpl w:val="5B8452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1566FD"/>
    <w:multiLevelType w:val="multilevel"/>
    <w:tmpl w:val="671C1F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30259A"/>
    <w:multiLevelType w:val="multilevel"/>
    <w:tmpl w:val="642416F2"/>
    <w:lvl w:ilvl="0">
      <w:start w:val="3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F15244E"/>
    <w:multiLevelType w:val="multilevel"/>
    <w:tmpl w:val="1EFC1F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8"/>
  </w:num>
  <w:num w:numId="8">
    <w:abstractNumId w:val="14"/>
  </w:num>
  <w:num w:numId="9">
    <w:abstractNumId w:val="3"/>
  </w:num>
  <w:num w:numId="10">
    <w:abstractNumId w:val="15"/>
  </w:num>
  <w:num w:numId="11">
    <w:abstractNumId w:val="12"/>
  </w:num>
  <w:num w:numId="12">
    <w:abstractNumId w:val="13"/>
  </w:num>
  <w:num w:numId="13">
    <w:abstractNumId w:val="5"/>
  </w:num>
  <w:num w:numId="14">
    <w:abstractNumId w:val="1"/>
  </w:num>
  <w:num w:numId="15">
    <w:abstractNumId w:val="7"/>
  </w:num>
  <w:num w:numId="16">
    <w:abstractNumId w:val="10"/>
  </w:num>
  <w:num w:numId="17">
    <w:abstractNumId w:val="4"/>
  </w:num>
  <w:num w:numId="18">
    <w:abstractNumId w:val="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1F4883"/>
    <w:rsid w:val="006A5308"/>
    <w:rsid w:val="00BB044E"/>
    <w:rsid w:val="00D32131"/>
    <w:rsid w:val="00DA00E8"/>
    <w:rsid w:val="00DE31B9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1301</Words>
  <Characters>7418</Characters>
  <Application>Microsoft Office Word</Application>
  <DocSecurity>0</DocSecurity>
  <Lines>61</Lines>
  <Paragraphs>17</Paragraphs>
  <ScaleCrop>false</ScaleCrop>
  <Company>Microsoft</Company>
  <LinksUpToDate>false</LinksUpToDate>
  <CharactersWithSpaces>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</cp:revision>
  <dcterms:created xsi:type="dcterms:W3CDTF">2015-01-08T19:55:00Z</dcterms:created>
  <dcterms:modified xsi:type="dcterms:W3CDTF">2015-01-08T21:14:00Z</dcterms:modified>
</cp:coreProperties>
</file>